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A050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7CBC031D" w14:textId="77777777" w:rsidR="00D70717" w:rsidRDefault="00D70717">
      <w:pPr>
        <w:jc w:val="center"/>
        <w:rPr>
          <w:rFonts w:ascii="Microsoft New Tai Lue" w:eastAsia="Microsoft New Tai Lue" w:hAnsi="Microsoft New Tai Lue" w:cs="Microsoft New Tai Lue"/>
        </w:rPr>
      </w:pPr>
    </w:p>
    <w:p w14:paraId="53D05882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73DBEF50" wp14:editId="5778CF37">
            <wp:extent cx="768187" cy="885086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87" cy="885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E05F7F" w14:textId="77777777" w:rsidR="00D70717" w:rsidRDefault="00D70717">
      <w:pPr>
        <w:rPr>
          <w:rFonts w:ascii="Microsoft New Tai Lue" w:eastAsia="Microsoft New Tai Lue" w:hAnsi="Microsoft New Tai Lue" w:cs="Microsoft New Tai Lue"/>
        </w:rPr>
      </w:pPr>
    </w:p>
    <w:p w14:paraId="0CBC7709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2024</w:t>
      </w:r>
    </w:p>
    <w:p w14:paraId="352F5D53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</w:rPr>
      </w:pPr>
    </w:p>
    <w:p w14:paraId="751C16CF" w14:textId="77777777" w:rsidR="00D70717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51A40559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1C6E14CE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  <w:sz w:val="2"/>
          <w:szCs w:val="2"/>
        </w:rPr>
      </w:pPr>
    </w:p>
    <w:p w14:paraId="4620E4C6" w14:textId="67E65F79" w:rsidR="00D70717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521FB5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 xml:space="preserve">Room </w:t>
      </w:r>
      <w:r w:rsidR="00F76582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10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76F553C5" w14:textId="77777777" w:rsidR="00D70717" w:rsidRDefault="00D70717">
      <w:pPr>
        <w:ind w:left="-238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3C9BB696" w14:textId="77777777" w:rsidR="00D70717" w:rsidRDefault="00D70717">
      <w:pPr>
        <w:rPr>
          <w:rFonts w:ascii="Microsoft New Tai Lue" w:eastAsia="Microsoft New Tai Lue" w:hAnsi="Microsoft New Tai Lue" w:cs="Microsoft New Tai Lue"/>
        </w:rPr>
      </w:pPr>
    </w:p>
    <w:tbl>
      <w:tblPr>
        <w:tblStyle w:val="a1"/>
        <w:tblW w:w="9495" w:type="dxa"/>
        <w:tblLayout w:type="fixed"/>
        <w:tblLook w:val="0000" w:firstRow="0" w:lastRow="0" w:firstColumn="0" w:lastColumn="0" w:noHBand="0" w:noVBand="0"/>
      </w:tblPr>
      <w:tblGrid>
        <w:gridCol w:w="8175"/>
        <w:gridCol w:w="1320"/>
      </w:tblGrid>
      <w:tr w:rsidR="00D70717" w14:paraId="532A61CA" w14:textId="77777777">
        <w:trPr>
          <w:trHeight w:val="476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6272" w14:textId="47A75BD2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 xml:space="preserve">Stationery - Year </w:t>
            </w:r>
            <w:r w:rsidR="0064289D">
              <w:rPr>
                <w:rFonts w:ascii="Microsoft New Tai Lue" w:eastAsia="Microsoft New Tai Lue" w:hAnsi="Microsoft New Tai Lue" w:cs="Microsoft New Tai Lue"/>
                <w:b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93F9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D70717" w14:paraId="5E2AD187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7447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Assignment Book Ruled lined 7mm lined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7ED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D70717" w14:paraId="1C2116B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21CE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Activity Book Unlined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95AE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34A0096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991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Document wallet - plastic (can use last year’s)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D43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5381903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B28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30cm ruler (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not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flexible ruler please)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B327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662D72A1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99C1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Amos glue stick – (35gm) this 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521FB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and named please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5BE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D70717" w14:paraId="56A3ABC6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7B07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Scissors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B50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4EB079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9E8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Headphones or earbuds (bring a pair from home)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55F9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DA35A17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5A9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HB pencils (Staedtler brand)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42FA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8</w:t>
            </w:r>
          </w:p>
        </w:tc>
      </w:tr>
      <w:tr w:rsidR="00D70717" w14:paraId="67AE8C81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2C7F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5F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041AD0B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29A6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97A6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6620B1A8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7503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Highlighter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AAD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59EA7750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5DEA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Vivid/Sharpie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925A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08FCCDD0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1234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Whiteboard pen (blue or black)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1C13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D70717" w14:paraId="265D377D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4DE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Coloured pencils 12 pack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3AC4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9E385E4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786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case (flat as it needs to fit in tote tray)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A20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C7D23BF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C5F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Ballpoint pen - blue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4BC1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41209793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4128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Ballpoint pen - red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9596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0BC41AEE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B474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75A4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D70717" w14:paraId="3ECDFE06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C3CB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50D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7F970A70" w14:textId="00DDF76A" w:rsidR="00D70717" w:rsidRDefault="00D70717">
      <w:pPr>
        <w:rPr>
          <w:rFonts w:ascii="Microsoft New Tai Lue" w:eastAsia="Microsoft New Tai Lue" w:hAnsi="Microsoft New Tai Lue" w:cs="Microsoft New Tai Lue"/>
          <w:sz w:val="20"/>
          <w:szCs w:val="20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7"/>
        <w:gridCol w:w="1323"/>
      </w:tblGrid>
      <w:tr w:rsidR="00521FB5" w14:paraId="4A18747D" w14:textId="77777777" w:rsidTr="00521FB5">
        <w:trPr>
          <w:trHeight w:val="340"/>
        </w:trPr>
        <w:tc>
          <w:tcPr>
            <w:tcW w:w="8177" w:type="dxa"/>
            <w:shd w:val="clear" w:color="auto" w:fill="D9D9D9" w:themeFill="background1" w:themeFillShade="D9"/>
            <w:vAlign w:val="center"/>
          </w:tcPr>
          <w:p w14:paraId="446411A4" w14:textId="77777777" w:rsidR="00521FB5" w:rsidRPr="00521FB5" w:rsidRDefault="00521FB5" w:rsidP="00521FB5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  <w:t>Items to be purchased from Warehouse Stationery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E05A85A" w14:textId="77777777" w:rsidR="00521FB5" w:rsidRPr="00521FB5" w:rsidRDefault="00521FB5" w:rsidP="00521FB5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</w:pPr>
          </w:p>
        </w:tc>
      </w:tr>
      <w:tr w:rsidR="00521FB5" w14:paraId="4283895F" w14:textId="77777777" w:rsidTr="00521FB5">
        <w:trPr>
          <w:trHeight w:val="340"/>
        </w:trPr>
        <w:tc>
          <w:tcPr>
            <w:tcW w:w="8177" w:type="dxa"/>
            <w:shd w:val="clear" w:color="auto" w:fill="auto"/>
            <w:vAlign w:val="center"/>
          </w:tcPr>
          <w:p w14:paraId="2739B98D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drawing>
                <wp:anchor distT="114300" distB="114300" distL="114300" distR="114300" simplePos="0" relativeHeight="251659264" behindDoc="0" locked="0" layoutInCell="1" hidden="0" allowOverlap="1" wp14:anchorId="1A96EC43" wp14:editId="2AF29265">
                  <wp:simplePos x="0" y="0"/>
                  <wp:positionH relativeFrom="column">
                    <wp:posOffset>-996949</wp:posOffset>
                  </wp:positionH>
                  <wp:positionV relativeFrom="paragraph">
                    <wp:posOffset>64771</wp:posOffset>
                  </wp:positionV>
                  <wp:extent cx="885825" cy="885825"/>
                  <wp:effectExtent l="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901D67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Impact Maths (</w:t>
            </w:r>
            <w:proofErr w:type="spellStart"/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Pangarau</w:t>
            </w:r>
            <w:proofErr w:type="spellEnd"/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) Book One </w:t>
            </w:r>
          </w:p>
          <w:p w14:paraId="6FC4E7AF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FF91ABC" w14:textId="77777777" w:rsidR="00521FB5" w:rsidRPr="00521FB5" w:rsidRDefault="00521FB5" w:rsidP="00DA1AF3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</w:tbl>
    <w:p w14:paraId="5471CBAD" w14:textId="77777777" w:rsidR="00521FB5" w:rsidRPr="00521FB5" w:rsidRDefault="00521FB5">
      <w:pPr>
        <w:rPr>
          <w:rFonts w:ascii="Microsoft New Tai Lue" w:eastAsia="Microsoft New Tai Lue" w:hAnsi="Microsoft New Tai Lue" w:cs="Microsoft New Tai Lue"/>
          <w:sz w:val="20"/>
          <w:szCs w:val="20"/>
        </w:rPr>
      </w:pPr>
    </w:p>
    <w:p w14:paraId="607857DB" w14:textId="77777777" w:rsidR="00D70717" w:rsidRDefault="00D70717">
      <w:pPr>
        <w:rPr>
          <w:rFonts w:ascii="Microsoft New Tai Lue" w:eastAsia="Microsoft New Tai Lue" w:hAnsi="Microsoft New Tai Lue" w:cs="Microsoft New Tai Lue"/>
          <w:sz w:val="12"/>
          <w:szCs w:val="12"/>
        </w:rPr>
      </w:pPr>
    </w:p>
    <w:p w14:paraId="03CF5F6D" w14:textId="77777777" w:rsidR="00D70717" w:rsidRDefault="00D70717">
      <w:pPr>
        <w:jc w:val="center"/>
        <w:rPr>
          <w:rFonts w:ascii="Microsoft New Tai Lue" w:eastAsia="Microsoft New Tai Lue" w:hAnsi="Microsoft New Tai Lue" w:cs="Microsoft New Tai Lue"/>
          <w:sz w:val="12"/>
          <w:szCs w:val="12"/>
        </w:rPr>
      </w:pPr>
    </w:p>
    <w:sectPr w:rsidR="00D70717">
      <w:pgSz w:w="11909" w:h="16834"/>
      <w:pgMar w:top="720" w:right="1418" w:bottom="28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17"/>
    <w:rsid w:val="00521FB5"/>
    <w:rsid w:val="00596129"/>
    <w:rsid w:val="0064289D"/>
    <w:rsid w:val="00827D7A"/>
    <w:rsid w:val="00884043"/>
    <w:rsid w:val="00C81E69"/>
    <w:rsid w:val="00D70717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5BAA"/>
  <w15:docId w15:val="{B5AC394B-FFAD-4757-8292-A03E81BE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C96FD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N06KPFdr/tCzrnwOtqylq3ZN6w==">CgMxLjA4AHIhMVlxWjg3ejUzenZkb2dEcHZyWVZxSHhpNDItU3Zkeklh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 Candiliotis</cp:lastModifiedBy>
  <cp:revision>2</cp:revision>
  <cp:lastPrinted>2023-11-23T22:12:00Z</cp:lastPrinted>
  <dcterms:created xsi:type="dcterms:W3CDTF">2023-11-23T22:13:00Z</dcterms:created>
  <dcterms:modified xsi:type="dcterms:W3CDTF">2023-11-23T22:13:00Z</dcterms:modified>
</cp:coreProperties>
</file>