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7DAE" w14:textId="77777777" w:rsidR="00BC2148" w:rsidRDefault="00BC2148">
      <w:pP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bookmarkStart w:id="0" w:name="_heading=h.gjdgxs" w:colFirst="0" w:colLast="0"/>
      <w:bookmarkEnd w:id="0"/>
    </w:p>
    <w:p w14:paraId="188C60B1" w14:textId="77777777" w:rsidR="00BC2148" w:rsidRDefault="00000000">
      <w:pPr>
        <w:jc w:val="center"/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5C663007" w14:textId="77777777" w:rsidR="00BC2148" w:rsidRDefault="00BC2148">
      <w:pPr>
        <w:jc w:val="center"/>
        <w:rPr>
          <w:rFonts w:ascii="Microsoft New Tai Lue" w:eastAsia="Microsoft New Tai Lue" w:hAnsi="Microsoft New Tai Lue" w:cs="Microsoft New Tai Lue"/>
        </w:rPr>
      </w:pPr>
    </w:p>
    <w:p w14:paraId="574D728E" w14:textId="77777777" w:rsidR="00BC2148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noProof/>
        </w:rPr>
        <w:drawing>
          <wp:inline distT="114300" distB="114300" distL="114300" distR="114300" wp14:anchorId="60E56896" wp14:editId="5BEA3E7F">
            <wp:extent cx="630075" cy="72701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5" cy="72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308EA5" w14:textId="77777777" w:rsidR="00BC2148" w:rsidRDefault="00BC2148">
      <w:pPr>
        <w:jc w:val="center"/>
        <w:rPr>
          <w:rFonts w:ascii="Microsoft New Tai Lue" w:eastAsia="Microsoft New Tai Lue" w:hAnsi="Microsoft New Tai Lue" w:cs="Microsoft New Tai Lue"/>
        </w:rPr>
      </w:pPr>
    </w:p>
    <w:p w14:paraId="4EDD40B5" w14:textId="5D3A2EC5" w:rsidR="00BC2148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Stationery List for 202</w:t>
      </w:r>
      <w:r w:rsidR="00D37B8E">
        <w:rPr>
          <w:rFonts w:ascii="Microsoft New Tai Lue" w:eastAsia="Microsoft New Tai Lue" w:hAnsi="Microsoft New Tai Lue" w:cs="Microsoft New Tai Lue"/>
        </w:rPr>
        <w:t>4</w:t>
      </w:r>
    </w:p>
    <w:p w14:paraId="190847C2" w14:textId="77777777" w:rsidR="00BC2148" w:rsidRDefault="00BC2148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6DB59572" w14:textId="77777777" w:rsidR="00BC2148" w:rsidRDefault="00000000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>Dear Parent/Caregiver</w:t>
      </w:r>
    </w:p>
    <w:p w14:paraId="6A332A8D" w14:textId="77777777" w:rsidR="00BC2148" w:rsidRDefault="00BC2148">
      <w:pPr>
        <w:ind w:left="-240"/>
        <w:jc w:val="both"/>
        <w:rPr>
          <w:rFonts w:ascii="Microsoft New Tai Lue" w:eastAsia="Microsoft New Tai Lue" w:hAnsi="Microsoft New Tai Lue" w:cs="Microsoft New Tai Lue"/>
          <w:sz w:val="14"/>
          <w:szCs w:val="14"/>
        </w:rPr>
      </w:pPr>
    </w:p>
    <w:p w14:paraId="47F4520B" w14:textId="23D2372C" w:rsidR="00BC2148" w:rsidRDefault="0000000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Your son/daughter will be in </w:t>
      </w:r>
      <w:r w:rsidRPr="00D37B8E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Room 1</w:t>
      </w:r>
      <w:r w:rsidR="00D977FF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4</w:t>
      </w: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 and below is a list of stationery required.</w:t>
      </w:r>
    </w:p>
    <w:p w14:paraId="02FC3C47" w14:textId="77777777" w:rsidR="00BC2148" w:rsidRDefault="00BC2148">
      <w:pPr>
        <w:rPr>
          <w:rFonts w:ascii="Microsoft New Tai Lue" w:eastAsia="Microsoft New Tai Lue" w:hAnsi="Microsoft New Tai Lue" w:cs="Microsoft New Tai Lue"/>
          <w:sz w:val="16"/>
          <w:szCs w:val="16"/>
        </w:rPr>
      </w:pPr>
    </w:p>
    <w:tbl>
      <w:tblPr>
        <w:tblStyle w:val="a"/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789"/>
        <w:gridCol w:w="1418"/>
      </w:tblGrid>
      <w:tr w:rsidR="00BC2148" w14:paraId="0D373F16" w14:textId="77777777">
        <w:trPr>
          <w:trHeight w:val="47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1FD3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Stationery - Year 7 &amp;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A5B1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Quantity</w:t>
            </w:r>
          </w:p>
        </w:tc>
      </w:tr>
      <w:tr w:rsidR="00BC2148" w14:paraId="457A7070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E2EC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Warwick 1E8 Quad 7mm, Maths exercise 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267D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4F98B96D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493D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Warwick 1B8 Ruled 7mm, exercise book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66C0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BC2148" w14:paraId="5C551796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7718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14B5 Refill 7mm, ruled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AE29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79084465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B447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40 pocket clearfile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D904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1A27B244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BDA4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Ballpoint pen – blue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2C98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BC2148" w14:paraId="74ED8234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95AB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HB pencil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BF72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BC2148" w14:paraId="0BB76A68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0697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B8E1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74815DB8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C305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Coloured pencils - 12 pack (optional)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42E0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6A529923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4D96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Felt pens – 12 pack (optional)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4324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116C39E9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C47A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8AAF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7B45E2E8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6D6B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Ruler 30cm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908B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5F05B911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EA3F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Whiteboard marker (any colour)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586B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4752061D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A3DA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Vivid - black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EADE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7E423EAA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5A9B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Cheap headphones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BE82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1DA96DF5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FDDD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5BB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BC2148" w14:paraId="7195ED84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0FC6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Box of tissues (box of at least 180 tissues)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C226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1FC5C642" w14:textId="77777777" w:rsidR="00BC2148" w:rsidRDefault="00BC2148">
      <w:pPr>
        <w:rPr>
          <w:rFonts w:ascii="Microsoft New Tai Lue" w:eastAsia="Microsoft New Tai Lue" w:hAnsi="Microsoft New Tai Lue" w:cs="Microsoft New Tai Lue"/>
        </w:rPr>
      </w:pPr>
    </w:p>
    <w:p w14:paraId="01539BA3" w14:textId="77777777" w:rsidR="00BC2148" w:rsidRDefault="00000000">
      <w:pPr>
        <w:jc w:val="center"/>
        <w:rPr>
          <w:rFonts w:ascii="Microsoft New Tai Lue" w:eastAsia="Microsoft New Tai Lue" w:hAnsi="Microsoft New Tai Lue" w:cs="Microsoft New Tai Lue"/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sz w:val="20"/>
          <w:szCs w:val="20"/>
        </w:rPr>
        <w:t>We encourage students to re-use the previous year’s exercise books that are in good condition.  This is a continuation of our environmental focus.</w:t>
      </w:r>
    </w:p>
    <w:p w14:paraId="7F865E87" w14:textId="77777777" w:rsidR="00BC2148" w:rsidRDefault="00BC2148">
      <w:pPr>
        <w:rPr>
          <w:rFonts w:ascii="Microsoft New Tai Lue" w:eastAsia="Microsoft New Tai Lue" w:hAnsi="Microsoft New Tai Lue" w:cs="Microsoft New Tai Lue"/>
          <w:sz w:val="2"/>
          <w:szCs w:val="2"/>
        </w:rPr>
      </w:pPr>
    </w:p>
    <w:sectPr w:rsidR="00BC2148">
      <w:pgSz w:w="11909" w:h="16834"/>
      <w:pgMar w:top="567" w:right="1418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48"/>
    <w:rsid w:val="003657CE"/>
    <w:rsid w:val="00BC2148"/>
    <w:rsid w:val="00D37B8E"/>
    <w:rsid w:val="00D977FF"/>
    <w:rsid w:val="00DB4E3F"/>
    <w:rsid w:val="00E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2AC2"/>
  <w15:docId w15:val="{CF7A3B7B-7D0F-45FC-95B8-4A3E6C0B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6644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7JoDJfm8iTL+a5SEOqj86CWHLw==">AMUW2mWwFEOFng7GCXb1gUGicn2CDKpwqhu5MSSGucmYFLSSpdfTDmG84oFFQlVDpSbKWSmeND4rhuJ8KFehf0oGh/r61USqoE6HRoLEOCLYstiQkVxMLxGyvZWznBOAGRgxsdRHEY3m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Lynne Candiliotis</cp:lastModifiedBy>
  <cp:revision>3</cp:revision>
  <cp:lastPrinted>2023-11-21T22:12:00Z</cp:lastPrinted>
  <dcterms:created xsi:type="dcterms:W3CDTF">2023-11-21T22:12:00Z</dcterms:created>
  <dcterms:modified xsi:type="dcterms:W3CDTF">2023-11-21T22:12:00Z</dcterms:modified>
</cp:coreProperties>
</file>